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B2" w:rsidRPr="000404B9" w:rsidRDefault="00EB3767" w:rsidP="00A67A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04B9">
        <w:rPr>
          <w:rFonts w:ascii="Times New Roman" w:hAnsi="Times New Roman" w:cs="Times New Roman"/>
          <w:b/>
          <w:sz w:val="36"/>
          <w:szCs w:val="36"/>
        </w:rPr>
        <w:t xml:space="preserve">Vědomostní dotazník č. </w:t>
      </w:r>
      <w:r w:rsidR="00DB252B">
        <w:rPr>
          <w:rFonts w:ascii="Times New Roman" w:hAnsi="Times New Roman" w:cs="Times New Roman"/>
          <w:b/>
          <w:sz w:val="36"/>
          <w:szCs w:val="36"/>
        </w:rPr>
        <w:t>1</w:t>
      </w:r>
      <w:r w:rsidR="00A67AB2" w:rsidRPr="000404B9">
        <w:rPr>
          <w:rFonts w:ascii="Times New Roman" w:hAnsi="Times New Roman" w:cs="Times New Roman"/>
          <w:b/>
          <w:sz w:val="36"/>
          <w:szCs w:val="36"/>
        </w:rPr>
        <w:t>/202</w:t>
      </w:r>
      <w:r w:rsidR="00DB252B">
        <w:rPr>
          <w:rFonts w:ascii="Times New Roman" w:hAnsi="Times New Roman" w:cs="Times New Roman"/>
          <w:b/>
          <w:sz w:val="36"/>
          <w:szCs w:val="36"/>
        </w:rPr>
        <w:t>6</w:t>
      </w:r>
    </w:p>
    <w:p w:rsidR="00DC67C5" w:rsidRPr="00C81F82" w:rsidRDefault="00EC7439" w:rsidP="002F6958">
      <w:pPr>
        <w:spacing w:after="0"/>
        <w:rPr>
          <w:rFonts w:ascii="Times New Roman" w:hAnsi="Times New Roman" w:cs="Times New Roman"/>
          <w:b/>
          <w:color w:val="FF0000"/>
        </w:rPr>
      </w:pPr>
      <w:r w:rsidRPr="00C81F82">
        <w:rPr>
          <w:rFonts w:ascii="Times New Roman" w:hAnsi="Times New Roman" w:cs="Times New Roman"/>
          <w:b/>
          <w:color w:val="FF0000"/>
        </w:rPr>
        <w:t xml:space="preserve">Menstruační cykly </w:t>
      </w:r>
      <w:r w:rsidR="00DA4E9A" w:rsidRPr="00C81F82">
        <w:rPr>
          <w:rFonts w:ascii="Times New Roman" w:hAnsi="Times New Roman" w:cs="Times New Roman"/>
          <w:b/>
          <w:color w:val="FF0000"/>
        </w:rPr>
        <w:t>u ženy s vrozenou adrenální hyperplasií (CAH)</w:t>
      </w:r>
    </w:p>
    <w:p w:rsidR="005B663B" w:rsidRPr="001152BE" w:rsidRDefault="00DA4E9A" w:rsidP="002F6958">
      <w:pPr>
        <w:spacing w:after="0"/>
        <w:rPr>
          <w:rFonts w:ascii="Times New Roman" w:hAnsi="Times New Roman" w:cs="Times New Roman"/>
        </w:rPr>
      </w:pPr>
      <w:r w:rsidRPr="001152BE">
        <w:rPr>
          <w:rFonts w:ascii="Times New Roman" w:hAnsi="Times New Roman" w:cs="Times New Roman"/>
        </w:rPr>
        <w:t>V práci lektorů STM se občas objeví situace, kdy je třeba propojit znalosti o cyklu s porozuměním zdravotním stavům, které mohou jeho průběh ovlivňovat. Jedním z nich je vrozená adrenální hyperplazie (CAH), onemocnění zasahující do hormonální regulace a tím i do rytmu a charakteru menstruačních cyklů.</w:t>
      </w:r>
      <w:r w:rsidR="005B663B" w:rsidRPr="001152BE">
        <w:rPr>
          <w:rFonts w:ascii="Times New Roman" w:hAnsi="Times New Roman" w:cs="Times New Roman"/>
        </w:rPr>
        <w:t xml:space="preserve"> Právě v takových situacích je přístup STM mimořádně užitečný. Umožňuje rozlišit skutečnou fyziologii od domnělých problémů a může pomoci předejít zbytečným zásahům. </w:t>
      </w:r>
    </w:p>
    <w:p w:rsidR="005B663B" w:rsidRPr="001152BE" w:rsidRDefault="005B663B" w:rsidP="002F6958">
      <w:pPr>
        <w:spacing w:after="0"/>
        <w:rPr>
          <w:rFonts w:ascii="Times New Roman" w:hAnsi="Times New Roman" w:cs="Times New Roman"/>
        </w:rPr>
      </w:pPr>
      <w:r w:rsidRPr="001152BE">
        <w:rPr>
          <w:rFonts w:ascii="Times New Roman" w:hAnsi="Times New Roman" w:cs="Times New Roman"/>
        </w:rPr>
        <w:t>Následující kazuistika nabízí možnost nahlédnout do konkrétní situace ženy s CAH a promyslet, jak ji může lektor STM podpořit v orientaci v jejím cyklu i v komunikaci s odborníky.</w:t>
      </w:r>
    </w:p>
    <w:p w:rsidR="00DA4E9A" w:rsidRPr="001152BE" w:rsidRDefault="00DA4E9A" w:rsidP="002F6958">
      <w:pPr>
        <w:spacing w:after="0"/>
        <w:rPr>
          <w:rFonts w:ascii="Times New Roman" w:hAnsi="Times New Roman" w:cs="Times New Roman"/>
        </w:rPr>
      </w:pPr>
    </w:p>
    <w:p w:rsidR="00DB252B" w:rsidRPr="009F20BE" w:rsidRDefault="00A67AB2" w:rsidP="002F69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20BE">
        <w:rPr>
          <w:rFonts w:ascii="Times New Roman" w:hAnsi="Times New Roman" w:cs="Times New Roman"/>
          <w:b/>
          <w:sz w:val="24"/>
          <w:szCs w:val="24"/>
        </w:rPr>
        <w:t>Kazuistika:</w:t>
      </w:r>
    </w:p>
    <w:p w:rsidR="00DB252B" w:rsidRPr="009F20BE" w:rsidRDefault="00DB252B" w:rsidP="002F695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206352909"/>
      <w:r w:rsidRPr="009F20BE">
        <w:rPr>
          <w:rFonts w:ascii="Times New Roman" w:hAnsi="Times New Roman" w:cs="Times New Roman"/>
          <w:sz w:val="24"/>
          <w:szCs w:val="24"/>
        </w:rPr>
        <w:t xml:space="preserve">V roce 2019 se </w:t>
      </w:r>
      <w:r w:rsidR="001152BE" w:rsidRPr="009F20BE">
        <w:rPr>
          <w:rFonts w:ascii="Times New Roman" w:hAnsi="Times New Roman" w:cs="Times New Roman"/>
          <w:sz w:val="24"/>
          <w:szCs w:val="24"/>
        </w:rPr>
        <w:t>na nás obrátila kli</w:t>
      </w:r>
      <w:r w:rsidRPr="009F20BE">
        <w:rPr>
          <w:rFonts w:ascii="Times New Roman" w:hAnsi="Times New Roman" w:cs="Times New Roman"/>
          <w:sz w:val="24"/>
          <w:szCs w:val="24"/>
        </w:rPr>
        <w:t>e</w:t>
      </w:r>
      <w:r w:rsidR="001152BE" w:rsidRPr="009F20BE">
        <w:rPr>
          <w:rFonts w:ascii="Times New Roman" w:hAnsi="Times New Roman" w:cs="Times New Roman"/>
          <w:sz w:val="24"/>
          <w:szCs w:val="24"/>
        </w:rPr>
        <w:t>ntk</w:t>
      </w:r>
      <w:r w:rsidRPr="009F20BE">
        <w:rPr>
          <w:rFonts w:ascii="Times New Roman" w:hAnsi="Times New Roman" w:cs="Times New Roman"/>
          <w:sz w:val="24"/>
          <w:szCs w:val="24"/>
        </w:rPr>
        <w:t xml:space="preserve">a, studentka </w:t>
      </w:r>
      <w:r w:rsidR="00B24526" w:rsidRPr="009F20BE">
        <w:rPr>
          <w:rFonts w:ascii="Times New Roman" w:hAnsi="Times New Roman" w:cs="Times New Roman"/>
          <w:sz w:val="24"/>
          <w:szCs w:val="24"/>
        </w:rPr>
        <w:t xml:space="preserve">tehdy </w:t>
      </w:r>
      <w:r w:rsidRPr="009F20BE">
        <w:rPr>
          <w:rFonts w:ascii="Times New Roman" w:hAnsi="Times New Roman" w:cs="Times New Roman"/>
          <w:sz w:val="24"/>
          <w:szCs w:val="24"/>
        </w:rPr>
        <w:t xml:space="preserve">ve věku 22 let s požadavkem na zdravé řešení jejích nepravidelných cyklů. </w:t>
      </w:r>
    </w:p>
    <w:p w:rsidR="00B24526" w:rsidRPr="009F20BE" w:rsidRDefault="00C918D5" w:rsidP="002F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0BE">
        <w:rPr>
          <w:rFonts w:ascii="Times New Roman" w:hAnsi="Times New Roman" w:cs="Times New Roman"/>
          <w:sz w:val="24"/>
          <w:szCs w:val="24"/>
        </w:rPr>
        <w:t>M</w:t>
      </w:r>
      <w:r w:rsidR="00DB252B" w:rsidRPr="009F20BE">
        <w:rPr>
          <w:rFonts w:ascii="Times New Roman" w:hAnsi="Times New Roman" w:cs="Times New Roman"/>
          <w:sz w:val="24"/>
          <w:szCs w:val="24"/>
        </w:rPr>
        <w:t>enarche ve 13 letech, kdy jí byla stanovena diagnóza kongenitální adrenální hyperplasie (CAH) v heterozygotní formě, na ultrazvuku obraz PCOS</w:t>
      </w:r>
      <w:r w:rsidR="00B24526" w:rsidRPr="009F20BE">
        <w:rPr>
          <w:rFonts w:ascii="Times New Roman" w:hAnsi="Times New Roman" w:cs="Times New Roman"/>
          <w:sz w:val="24"/>
          <w:szCs w:val="24"/>
        </w:rPr>
        <w:t xml:space="preserve">. V laboratorních testech z vyšetření před prvním kontaktem v našem centru jsou patrné zvýšené hladiny </w:t>
      </w:r>
      <w:proofErr w:type="spellStart"/>
      <w:r w:rsidR="00B24526" w:rsidRPr="009F20BE">
        <w:rPr>
          <w:rFonts w:ascii="Times New Roman" w:hAnsi="Times New Roman" w:cs="Times New Roman"/>
          <w:sz w:val="24"/>
          <w:szCs w:val="24"/>
        </w:rPr>
        <w:t>androstendionu</w:t>
      </w:r>
      <w:proofErr w:type="spellEnd"/>
      <w:r w:rsidR="00B24526" w:rsidRPr="009F20BE">
        <w:rPr>
          <w:rFonts w:ascii="Times New Roman" w:hAnsi="Times New Roman" w:cs="Times New Roman"/>
          <w:sz w:val="24"/>
          <w:szCs w:val="24"/>
        </w:rPr>
        <w:t xml:space="preserve"> a 17-OH-progesteronu. Provedeno genetické vyšetření s výsledkem přítomnost genu pro CAH.</w:t>
      </w:r>
    </w:p>
    <w:p w:rsidR="00DB252B" w:rsidRPr="009F20BE" w:rsidRDefault="00B24526" w:rsidP="002F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0BE">
        <w:rPr>
          <w:rFonts w:ascii="Times New Roman" w:hAnsi="Times New Roman" w:cs="Times New Roman"/>
          <w:sz w:val="24"/>
          <w:szCs w:val="24"/>
        </w:rPr>
        <w:t>Proto již ve 13 letech jí byla nasazena „</w:t>
      </w:r>
      <w:proofErr w:type="gramStart"/>
      <w:r w:rsidRPr="009F20BE">
        <w:rPr>
          <w:rFonts w:ascii="Times New Roman" w:hAnsi="Times New Roman" w:cs="Times New Roman"/>
          <w:sz w:val="24"/>
          <w:szCs w:val="24"/>
        </w:rPr>
        <w:t xml:space="preserve">léčebně“ </w:t>
      </w:r>
      <w:r w:rsidR="00DB252B" w:rsidRPr="009F20BE">
        <w:rPr>
          <w:rFonts w:ascii="Times New Roman" w:hAnsi="Times New Roman" w:cs="Times New Roman"/>
          <w:sz w:val="24"/>
          <w:szCs w:val="24"/>
        </w:rPr>
        <w:t xml:space="preserve"> hormonální</w:t>
      </w:r>
      <w:proofErr w:type="gramEnd"/>
      <w:r w:rsidR="00DB252B" w:rsidRPr="009F20BE">
        <w:rPr>
          <w:rFonts w:ascii="Times New Roman" w:hAnsi="Times New Roman" w:cs="Times New Roman"/>
          <w:sz w:val="24"/>
          <w:szCs w:val="24"/>
        </w:rPr>
        <w:t xml:space="preserve"> antikoncepc</w:t>
      </w:r>
      <w:r w:rsidRPr="009F20BE">
        <w:rPr>
          <w:rFonts w:ascii="Times New Roman" w:hAnsi="Times New Roman" w:cs="Times New Roman"/>
          <w:sz w:val="24"/>
          <w:szCs w:val="24"/>
        </w:rPr>
        <w:t xml:space="preserve">e, kterou užívala dlouhodobě, </w:t>
      </w:r>
      <w:r w:rsidR="00DB252B" w:rsidRPr="009F20BE">
        <w:rPr>
          <w:rFonts w:ascii="Times New Roman" w:hAnsi="Times New Roman" w:cs="Times New Roman"/>
          <w:sz w:val="24"/>
          <w:szCs w:val="24"/>
        </w:rPr>
        <w:t>8 let</w:t>
      </w:r>
      <w:r w:rsidRPr="009F20BE">
        <w:rPr>
          <w:rFonts w:ascii="Times New Roman" w:hAnsi="Times New Roman" w:cs="Times New Roman"/>
          <w:sz w:val="24"/>
          <w:szCs w:val="24"/>
        </w:rPr>
        <w:t xml:space="preserve">. Po vysazení </w:t>
      </w:r>
      <w:r w:rsidR="00DB252B" w:rsidRPr="009F20BE">
        <w:rPr>
          <w:rFonts w:ascii="Times New Roman" w:hAnsi="Times New Roman" w:cs="Times New Roman"/>
          <w:sz w:val="24"/>
          <w:szCs w:val="24"/>
        </w:rPr>
        <w:t xml:space="preserve">hormonální antikoncepce </w:t>
      </w:r>
      <w:r w:rsidRPr="009F20BE">
        <w:rPr>
          <w:rFonts w:ascii="Times New Roman" w:hAnsi="Times New Roman" w:cs="Times New Roman"/>
          <w:sz w:val="24"/>
          <w:szCs w:val="24"/>
        </w:rPr>
        <w:t>pro</w:t>
      </w:r>
      <w:r w:rsidR="00DB252B" w:rsidRPr="009F20BE">
        <w:rPr>
          <w:rFonts w:ascii="Times New Roman" w:hAnsi="Times New Roman" w:cs="Times New Roman"/>
          <w:sz w:val="24"/>
          <w:szCs w:val="24"/>
        </w:rPr>
        <w:t xml:space="preserve"> stále výrazně nepravidelné cykly užívala následně </w:t>
      </w:r>
      <w:proofErr w:type="spellStart"/>
      <w:r w:rsidR="00DB252B" w:rsidRPr="009F20BE">
        <w:rPr>
          <w:rFonts w:ascii="Times New Roman" w:hAnsi="Times New Roman" w:cs="Times New Roman"/>
          <w:sz w:val="24"/>
          <w:szCs w:val="24"/>
        </w:rPr>
        <w:t>Gynprodyl</w:t>
      </w:r>
      <w:proofErr w:type="spellEnd"/>
      <w:r w:rsidR="00DB252B" w:rsidRPr="009F20BE">
        <w:rPr>
          <w:rFonts w:ascii="Times New Roman" w:hAnsi="Times New Roman" w:cs="Times New Roman"/>
          <w:sz w:val="24"/>
          <w:szCs w:val="24"/>
        </w:rPr>
        <w:t xml:space="preserve"> kalendářně, od 21. DC po dobu 8 dnů. </w:t>
      </w:r>
    </w:p>
    <w:p w:rsidR="00B24526" w:rsidRPr="009F20BE" w:rsidRDefault="00B24526" w:rsidP="002F695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Toc206352914"/>
      <w:bookmarkEnd w:id="0"/>
      <w:r w:rsidRPr="009F20BE">
        <w:rPr>
          <w:rFonts w:ascii="Times New Roman" w:hAnsi="Times New Roman" w:cs="Times New Roman"/>
          <w:sz w:val="24"/>
          <w:szCs w:val="24"/>
        </w:rPr>
        <w:t>V době prvního kontaktu k</w:t>
      </w:r>
      <w:r w:rsidR="00DB252B" w:rsidRPr="009F20BE">
        <w:rPr>
          <w:rFonts w:ascii="Times New Roman" w:hAnsi="Times New Roman" w:cs="Times New Roman"/>
          <w:sz w:val="24"/>
          <w:szCs w:val="24"/>
        </w:rPr>
        <w:t xml:space="preserve">lientka </w:t>
      </w:r>
      <w:r w:rsidRPr="009F20BE">
        <w:rPr>
          <w:rFonts w:ascii="Times New Roman" w:hAnsi="Times New Roman" w:cs="Times New Roman"/>
          <w:sz w:val="24"/>
          <w:szCs w:val="24"/>
        </w:rPr>
        <w:t xml:space="preserve">deklarovala obavy, </w:t>
      </w:r>
      <w:r w:rsidR="00DB252B" w:rsidRPr="009F20BE">
        <w:rPr>
          <w:rFonts w:ascii="Times New Roman" w:hAnsi="Times New Roman" w:cs="Times New Roman"/>
          <w:sz w:val="24"/>
          <w:szCs w:val="24"/>
        </w:rPr>
        <w:t>že její cykly nejsou pravidelné a že může mít v budoucnu obtíže s plodností. I když v daném období dítě</w:t>
      </w:r>
      <w:r w:rsidRPr="009F20BE">
        <w:rPr>
          <w:rFonts w:ascii="Times New Roman" w:hAnsi="Times New Roman" w:cs="Times New Roman"/>
          <w:sz w:val="24"/>
          <w:szCs w:val="24"/>
        </w:rPr>
        <w:t xml:space="preserve"> ještě</w:t>
      </w:r>
      <w:r w:rsidR="00DB252B" w:rsidRPr="009F20BE">
        <w:rPr>
          <w:rFonts w:ascii="Times New Roman" w:hAnsi="Times New Roman" w:cs="Times New Roman"/>
          <w:sz w:val="24"/>
          <w:szCs w:val="24"/>
        </w:rPr>
        <w:t xml:space="preserve"> neplánovala, </w:t>
      </w:r>
      <w:r w:rsidR="001E63FB" w:rsidRPr="009F20BE">
        <w:rPr>
          <w:rFonts w:ascii="Times New Roman" w:hAnsi="Times New Roman" w:cs="Times New Roman"/>
          <w:sz w:val="24"/>
          <w:szCs w:val="24"/>
        </w:rPr>
        <w:t xml:space="preserve">ani sexuálně nežila, </w:t>
      </w:r>
      <w:r w:rsidR="00DB252B" w:rsidRPr="009F20BE">
        <w:rPr>
          <w:rFonts w:ascii="Times New Roman" w:hAnsi="Times New Roman" w:cs="Times New Roman"/>
          <w:sz w:val="24"/>
          <w:szCs w:val="24"/>
        </w:rPr>
        <w:t xml:space="preserve">myšlenka na možnou neplodnost v ní vyvolávala obavy, nejistotu a vnitřní napětí. </w:t>
      </w:r>
      <w:r w:rsidRPr="009F20BE">
        <w:rPr>
          <w:rFonts w:ascii="Times New Roman" w:hAnsi="Times New Roman" w:cs="Times New Roman"/>
          <w:sz w:val="24"/>
          <w:szCs w:val="24"/>
        </w:rPr>
        <w:t>Postupně si uvědomovala, že potřebuje hlubší porozumění svému tělu. Vnímala, že u</w:t>
      </w:r>
      <w:r w:rsidR="00DB252B" w:rsidRPr="009F20BE">
        <w:rPr>
          <w:rFonts w:ascii="Times New Roman" w:hAnsi="Times New Roman" w:cs="Times New Roman"/>
          <w:sz w:val="24"/>
          <w:szCs w:val="24"/>
        </w:rPr>
        <w:t xml:space="preserve">žívání </w:t>
      </w:r>
      <w:proofErr w:type="spellStart"/>
      <w:r w:rsidR="00DB252B" w:rsidRPr="009F20BE">
        <w:rPr>
          <w:rFonts w:ascii="Times New Roman" w:hAnsi="Times New Roman" w:cs="Times New Roman"/>
          <w:sz w:val="24"/>
          <w:szCs w:val="24"/>
        </w:rPr>
        <w:t>gestagenů</w:t>
      </w:r>
      <w:proofErr w:type="spellEnd"/>
      <w:r w:rsidR="00DB252B" w:rsidRPr="009F20BE">
        <w:rPr>
          <w:rFonts w:ascii="Times New Roman" w:hAnsi="Times New Roman" w:cs="Times New Roman"/>
          <w:sz w:val="24"/>
          <w:szCs w:val="24"/>
        </w:rPr>
        <w:t xml:space="preserve"> jí sice poskytovalo jistotu pravidelného krvácení, ale neřešilo otázku ovulace ani hormonální rovnováhy.</w:t>
      </w:r>
    </w:p>
    <w:p w:rsidR="0052542B" w:rsidRPr="009F20BE" w:rsidRDefault="00DB252B" w:rsidP="002F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0BE">
        <w:rPr>
          <w:rFonts w:ascii="Times New Roman" w:hAnsi="Times New Roman" w:cs="Times New Roman"/>
          <w:sz w:val="24"/>
          <w:szCs w:val="24"/>
        </w:rPr>
        <w:t>Klientce byl vysvětlen význam symptotermální metody jako účinného prostředku pro sledování průběhu menstruačního cyklu</w:t>
      </w:r>
      <w:r w:rsidR="0052542B" w:rsidRPr="009F20BE">
        <w:rPr>
          <w:rFonts w:ascii="Times New Roman" w:hAnsi="Times New Roman" w:cs="Times New Roman"/>
          <w:sz w:val="24"/>
          <w:szCs w:val="24"/>
        </w:rPr>
        <w:t>, rizika užívání hormonů bez respektování skutečného průběhu cyklu.</w:t>
      </w:r>
    </w:p>
    <w:p w:rsidR="0052542B" w:rsidRPr="009F20BE" w:rsidRDefault="00DB252B" w:rsidP="002F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0BE">
        <w:rPr>
          <w:rFonts w:ascii="Times New Roman" w:hAnsi="Times New Roman" w:cs="Times New Roman"/>
          <w:sz w:val="24"/>
          <w:szCs w:val="24"/>
        </w:rPr>
        <w:t xml:space="preserve">Na základě této informace se rozhodla ukončit </w:t>
      </w:r>
      <w:r w:rsidR="002F6958" w:rsidRPr="009F20BE">
        <w:rPr>
          <w:rFonts w:ascii="Times New Roman" w:hAnsi="Times New Roman" w:cs="Times New Roman"/>
          <w:sz w:val="24"/>
          <w:szCs w:val="24"/>
        </w:rPr>
        <w:t xml:space="preserve">terapii </w:t>
      </w:r>
      <w:proofErr w:type="spellStart"/>
      <w:r w:rsidRPr="009F20BE">
        <w:rPr>
          <w:rFonts w:ascii="Times New Roman" w:hAnsi="Times New Roman" w:cs="Times New Roman"/>
          <w:sz w:val="24"/>
          <w:szCs w:val="24"/>
        </w:rPr>
        <w:t>gestagen</w:t>
      </w:r>
      <w:r w:rsidR="002F6958" w:rsidRPr="009F20B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2F6958" w:rsidRPr="009F20BE">
        <w:rPr>
          <w:rFonts w:ascii="Times New Roman" w:hAnsi="Times New Roman" w:cs="Times New Roman"/>
          <w:sz w:val="24"/>
          <w:szCs w:val="24"/>
        </w:rPr>
        <w:t xml:space="preserve"> „kalendářně“</w:t>
      </w:r>
      <w:r w:rsidRPr="009F20BE">
        <w:rPr>
          <w:rFonts w:ascii="Times New Roman" w:hAnsi="Times New Roman" w:cs="Times New Roman"/>
          <w:sz w:val="24"/>
          <w:szCs w:val="24"/>
        </w:rPr>
        <w:t xml:space="preserve">, </w:t>
      </w:r>
      <w:r w:rsidR="0052542B" w:rsidRPr="009F20BE">
        <w:rPr>
          <w:rFonts w:ascii="Times New Roman" w:hAnsi="Times New Roman" w:cs="Times New Roman"/>
          <w:sz w:val="24"/>
          <w:szCs w:val="24"/>
        </w:rPr>
        <w:t>a n</w:t>
      </w:r>
      <w:r w:rsidR="001E63FB" w:rsidRPr="009F20BE">
        <w:rPr>
          <w:rFonts w:ascii="Times New Roman" w:hAnsi="Times New Roman" w:cs="Times New Roman"/>
          <w:sz w:val="24"/>
          <w:szCs w:val="24"/>
        </w:rPr>
        <w:t>aopak začít se sledovat</w:t>
      </w:r>
      <w:r w:rsidR="0052542B" w:rsidRPr="009F20BE">
        <w:rPr>
          <w:rFonts w:ascii="Times New Roman" w:hAnsi="Times New Roman" w:cs="Times New Roman"/>
          <w:sz w:val="24"/>
          <w:szCs w:val="24"/>
        </w:rPr>
        <w:t xml:space="preserve"> dle STM.</w:t>
      </w:r>
    </w:p>
    <w:p w:rsidR="00C81F82" w:rsidRDefault="00C81F82" w:rsidP="002F6958">
      <w:pPr>
        <w:spacing w:after="0"/>
        <w:rPr>
          <w:rFonts w:ascii="Times New Roman" w:hAnsi="Times New Roman" w:cs="Times New Roman"/>
          <w:b/>
        </w:rPr>
      </w:pPr>
    </w:p>
    <w:p w:rsidR="00C81F82" w:rsidRPr="00C81F82" w:rsidRDefault="00C81F82" w:rsidP="002F6958">
      <w:pPr>
        <w:spacing w:after="0"/>
        <w:rPr>
          <w:rFonts w:ascii="Times New Roman" w:hAnsi="Times New Roman" w:cs="Times New Roman"/>
          <w:b/>
          <w:color w:val="FF0000"/>
        </w:rPr>
      </w:pPr>
      <w:r w:rsidRPr="00C81F82">
        <w:rPr>
          <w:rFonts w:ascii="Times New Roman" w:hAnsi="Times New Roman" w:cs="Times New Roman"/>
          <w:b/>
          <w:color w:val="FF0000"/>
        </w:rPr>
        <w:t>Vědomostní dotazník</w:t>
      </w:r>
      <w:r>
        <w:rPr>
          <w:rFonts w:ascii="Times New Roman" w:hAnsi="Times New Roman" w:cs="Times New Roman"/>
          <w:b/>
          <w:color w:val="FF0000"/>
        </w:rPr>
        <w:t xml:space="preserve"> – vyplněný </w:t>
      </w:r>
      <w:proofErr w:type="gramStart"/>
      <w:r>
        <w:rPr>
          <w:rFonts w:ascii="Times New Roman" w:hAnsi="Times New Roman" w:cs="Times New Roman"/>
          <w:b/>
          <w:color w:val="FF0000"/>
        </w:rPr>
        <w:t>dokument</w:t>
      </w:r>
      <w:r w:rsidR="009F20BE">
        <w:rPr>
          <w:rFonts w:ascii="Times New Roman" w:hAnsi="Times New Roman" w:cs="Times New Roman"/>
          <w:b/>
          <w:color w:val="FF0000"/>
        </w:rPr>
        <w:t xml:space="preserve"> ( oddíl</w:t>
      </w:r>
      <w:proofErr w:type="gramEnd"/>
      <w:r w:rsidR="009F20BE">
        <w:rPr>
          <w:rFonts w:ascii="Times New Roman" w:hAnsi="Times New Roman" w:cs="Times New Roman"/>
          <w:b/>
          <w:color w:val="FF0000"/>
        </w:rPr>
        <w:t xml:space="preserve"> 2-5)</w:t>
      </w:r>
      <w:r>
        <w:rPr>
          <w:rFonts w:ascii="Times New Roman" w:hAnsi="Times New Roman" w:cs="Times New Roman"/>
          <w:b/>
          <w:color w:val="FF0000"/>
        </w:rPr>
        <w:t xml:space="preserve"> v</w:t>
      </w:r>
      <w:r w:rsidR="009F20BE">
        <w:rPr>
          <w:rFonts w:ascii="Times New Roman" w:hAnsi="Times New Roman" w:cs="Times New Roman"/>
          <w:b/>
          <w:color w:val="FF0000"/>
        </w:rPr>
        <w:t>e formátu</w:t>
      </w:r>
      <w:r>
        <w:rPr>
          <w:rFonts w:ascii="Times New Roman" w:hAnsi="Times New Roman" w:cs="Times New Roman"/>
          <w:b/>
          <w:color w:val="FF0000"/>
        </w:rPr>
        <w:t> </w:t>
      </w:r>
      <w:proofErr w:type="spellStart"/>
      <w:r>
        <w:rPr>
          <w:rFonts w:ascii="Times New Roman" w:hAnsi="Times New Roman" w:cs="Times New Roman"/>
          <w:b/>
          <w:color w:val="FF0000"/>
        </w:rPr>
        <w:t>word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pošlete spo</w:t>
      </w:r>
      <w:r w:rsidR="009F20BE">
        <w:rPr>
          <w:rFonts w:ascii="Times New Roman" w:hAnsi="Times New Roman" w:cs="Times New Roman"/>
          <w:b/>
          <w:color w:val="FF0000"/>
        </w:rPr>
        <w:t xml:space="preserve">lu se záznamovou tabulkou (viz oddíl 1) na </w:t>
      </w:r>
      <w:hyperlink r:id="rId6" w:history="1">
        <w:r w:rsidR="009F20BE" w:rsidRPr="00436738">
          <w:rPr>
            <w:rStyle w:val="Hypertextovodkaz"/>
            <w:rFonts w:ascii="Times New Roman" w:hAnsi="Times New Roman" w:cs="Times New Roman"/>
            <w:b/>
          </w:rPr>
          <w:t>cenap@cenap.cz</w:t>
        </w:r>
      </w:hyperlink>
      <w:r w:rsidR="009F20BE">
        <w:rPr>
          <w:rFonts w:ascii="Times New Roman" w:hAnsi="Times New Roman" w:cs="Times New Roman"/>
          <w:b/>
          <w:color w:val="FF0000"/>
        </w:rPr>
        <w:t xml:space="preserve"> ( termíny –viz oddíl 5)</w:t>
      </w:r>
    </w:p>
    <w:p w:rsidR="009F20BE" w:rsidRDefault="009F20BE" w:rsidP="002F6958">
      <w:pPr>
        <w:spacing w:after="0"/>
        <w:rPr>
          <w:rFonts w:ascii="Times New Roman" w:hAnsi="Times New Roman" w:cs="Times New Roman"/>
          <w:b/>
        </w:rPr>
      </w:pPr>
    </w:p>
    <w:p w:rsidR="00C81F82" w:rsidRDefault="00C81F82" w:rsidP="002F69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Nejprve prosíme o vaše identifikační údaje: </w:t>
      </w:r>
    </w:p>
    <w:p w:rsidR="00C81F82" w:rsidRDefault="00C81F82" w:rsidP="002F69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Jméno a příjmení:</w:t>
      </w:r>
    </w:p>
    <w:p w:rsidR="00C81F82" w:rsidRDefault="00C81F82" w:rsidP="002F69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Bydliště (stačí obec):  </w:t>
      </w:r>
    </w:p>
    <w:p w:rsidR="00C81F82" w:rsidRPr="000404B9" w:rsidRDefault="00C81F82" w:rsidP="00C81F82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1F82" w:rsidRPr="000404B9" w:rsidTr="002A7A87">
        <w:tc>
          <w:tcPr>
            <w:tcW w:w="9212" w:type="dxa"/>
          </w:tcPr>
          <w:p w:rsidR="00C81F82" w:rsidRDefault="00C81F82" w:rsidP="002A7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Vyplňte správně záznamovou tabulku cyklu, pošlete jako přílohu mailem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</w:t>
            </w:r>
            <w:hyperlink r:id="rId7" w:history="1">
              <w:r w:rsidRPr="00436738">
                <w:rPr>
                  <w:rStyle w:val="Hypertextovodkaz"/>
                  <w:rFonts w:ascii="Times New Roman" w:hAnsi="Times New Roman" w:cs="Times New Roman"/>
                  <w:b/>
                  <w:sz w:val="24"/>
                  <w:szCs w:val="24"/>
                </w:rPr>
                <w:t>cenap@cenap.cz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spolu s vyplněným vědomostním dotazníkem</w:t>
            </w:r>
            <w:r w:rsidR="009F2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(oddíly 2-5)</w:t>
            </w:r>
          </w:p>
          <w:p w:rsidR="00C81F82" w:rsidRPr="000404B9" w:rsidRDefault="00C81F82" w:rsidP="002A7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F82" w:rsidRPr="000404B9" w:rsidTr="002A7A87">
        <w:tc>
          <w:tcPr>
            <w:tcW w:w="9212" w:type="dxa"/>
          </w:tcPr>
          <w:p w:rsidR="00C81F82" w:rsidRDefault="00C81F82" w:rsidP="00C81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Jedná se o první sledovaný cyklus, kdy krvácení </w:t>
            </w:r>
            <w:proofErr w:type="gramStart"/>
            <w:r>
              <w:rPr>
                <w:rFonts w:ascii="Times New Roman" w:hAnsi="Times New Roman" w:cs="Times New Roman"/>
              </w:rPr>
              <w:t>15.8. přišlo</w:t>
            </w:r>
            <w:proofErr w:type="gramEnd"/>
            <w:r>
              <w:rPr>
                <w:rFonts w:ascii="Times New Roman" w:hAnsi="Times New Roman" w:cs="Times New Roman"/>
              </w:rPr>
              <w:t xml:space="preserve"> po vysazení </w:t>
            </w:r>
            <w:proofErr w:type="spellStart"/>
            <w:r>
              <w:rPr>
                <w:rFonts w:ascii="Times New Roman" w:hAnsi="Times New Roman" w:cs="Times New Roman"/>
              </w:rPr>
              <w:t>gestagenů</w:t>
            </w:r>
            <w:proofErr w:type="spellEnd"/>
            <w:r>
              <w:rPr>
                <w:rFonts w:ascii="Times New Roman" w:hAnsi="Times New Roman" w:cs="Times New Roman"/>
              </w:rPr>
              <w:t xml:space="preserve">, které byly v předchozím cyklu užívány „kalendářně“. </w:t>
            </w:r>
          </w:p>
        </w:tc>
      </w:tr>
      <w:bookmarkEnd w:id="1"/>
    </w:tbl>
    <w:p w:rsidR="00D35ECD" w:rsidRDefault="00D35ECD" w:rsidP="00946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E613DE" w:rsidRPr="000404B9" w:rsidTr="009A7994">
        <w:trPr>
          <w:trHeight w:val="384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A7994" w:rsidRPr="000404B9" w:rsidRDefault="00C81F82" w:rsidP="00042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250F"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13DE"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>Otázky k vyhodnocení záznamu cyklu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hideMark/>
          </w:tcPr>
          <w:p w:rsidR="00E613DE" w:rsidRPr="000404B9" w:rsidRDefault="00E613DE" w:rsidP="00BD5E7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>Správná odpověď</w:t>
            </w:r>
          </w:p>
        </w:tc>
      </w:tr>
      <w:tr w:rsidR="00E613DE" w:rsidRPr="000404B9" w:rsidTr="009A7994"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DE" w:rsidRPr="000404B9" w:rsidRDefault="00E613DE" w:rsidP="00BD5E72">
            <w:pPr>
              <w:ind w:left="284" w:hanging="251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0404B9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1. Kdy začíná plodné období na začátku cyklu? 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13DE" w:rsidRPr="000404B9" w:rsidRDefault="00E613DE" w:rsidP="00BD5E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13DE" w:rsidRPr="000404B9" w:rsidTr="000F2C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DE" w:rsidRPr="000404B9" w:rsidRDefault="000F2C6F" w:rsidP="000F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Kdy byl vrchol hlenu ve vztahu k</w:t>
            </w:r>
            <w:r w:rsidR="00EC74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ovulaci</w:t>
            </w:r>
            <w:r w:rsidR="00EC74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13DE" w:rsidRPr="000404B9" w:rsidRDefault="00E613DE" w:rsidP="00BD5E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2C6F" w:rsidRPr="000404B9" w:rsidTr="000F2C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F" w:rsidRPr="000404B9" w:rsidRDefault="000F2C6F" w:rsidP="00B7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3</w:t>
            </w:r>
            <w:r w:rsidRPr="000404B9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. Kdy došlo k prvnímu dni vzestupu BTT?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2C6F" w:rsidRPr="000404B9" w:rsidRDefault="000F2C6F" w:rsidP="00BD5E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2C6F" w:rsidRPr="000404B9" w:rsidTr="000F2C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F" w:rsidRPr="000404B9" w:rsidRDefault="000F2C6F" w:rsidP="00B7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040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4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Kdy byl potvrzený vzestup BTT?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2C6F" w:rsidRPr="000404B9" w:rsidRDefault="000F2C6F" w:rsidP="00BD5E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2C6F" w:rsidRPr="000404B9" w:rsidTr="00C81F8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F2C6F" w:rsidRPr="000404B9" w:rsidRDefault="000F2C6F" w:rsidP="00B7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040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4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Kdy bylo ukončeno plodné období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začalo neplodné období po ovulaci</w:t>
            </w:r>
            <w:r w:rsidRPr="0004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Uveďte i část dne, zda ráno či večer.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0F2C6F" w:rsidRPr="000404B9" w:rsidRDefault="000F2C6F" w:rsidP="00BD5E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613DE" w:rsidRPr="009F20BE" w:rsidRDefault="00E613DE" w:rsidP="009F20BE">
      <w:pPr>
        <w:spacing w:after="0" w:line="252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116F20" w:rsidRPr="000404B9" w:rsidTr="009A7994">
        <w:trPr>
          <w:trHeight w:val="4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94" w:rsidRPr="000404B9" w:rsidRDefault="00C81F82" w:rsidP="009A7994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4250F"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F20"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Otázky k teorii STM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16F20" w:rsidRPr="000404B9" w:rsidRDefault="00116F20" w:rsidP="00BD5E7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04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Správná odpověď</w:t>
            </w:r>
            <w:r w:rsidR="00F10BC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případně i se zdůvodněním</w:t>
            </w:r>
          </w:p>
        </w:tc>
      </w:tr>
      <w:tr w:rsidR="00C81F82" w:rsidRPr="00C81F82" w:rsidTr="009A79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20" w:rsidRPr="00C81F82" w:rsidRDefault="000F2C6F" w:rsidP="0052542B">
            <w:pPr>
              <w:pStyle w:val="Odstavecseseznamem"/>
              <w:numPr>
                <w:ilvl w:val="0"/>
                <w:numId w:val="4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Bylo krvácení, které začalo </w:t>
            </w:r>
            <w:proofErr w:type="gramStart"/>
            <w:r w:rsidR="0052542B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15.8</w:t>
            </w:r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., menstruační</w:t>
            </w:r>
            <w:proofErr w:type="gramEnd"/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 krvácení</w:t>
            </w:r>
            <w:r w:rsidR="0052542B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?</w:t>
            </w:r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  </w:t>
            </w:r>
            <w:r w:rsidR="00116F20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6F20" w:rsidRPr="00C81F82" w:rsidRDefault="00F10BC5" w:rsidP="00C81F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Napište i zdůvodnění</w:t>
            </w:r>
            <w:r w:rsidRPr="00C81F8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</w:p>
        </w:tc>
      </w:tr>
      <w:tr w:rsidR="00C81F82" w:rsidRPr="00C81F82" w:rsidTr="009A79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20" w:rsidRPr="00C81F82" w:rsidRDefault="00116F20" w:rsidP="00F10BC5">
            <w:p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2. </w:t>
            </w:r>
            <w:r w:rsidR="000F2C6F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Další krvácení přišlo </w:t>
            </w:r>
            <w:r w:rsidR="00F10BC5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21.9. B</w:t>
            </w:r>
            <w:r w:rsidR="00317C08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ylo to</w:t>
            </w:r>
            <w:r w:rsidR="00EC7439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to</w:t>
            </w:r>
            <w:r w:rsidR="00317C08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krvácení menstruační?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6F20" w:rsidRPr="00C81F82" w:rsidRDefault="00F10BC5" w:rsidP="00C81F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Napište i zdůvodnění </w:t>
            </w:r>
          </w:p>
        </w:tc>
      </w:tr>
      <w:tr w:rsidR="00C81F82" w:rsidRPr="00C81F82" w:rsidTr="009A79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20" w:rsidRPr="00C81F82" w:rsidRDefault="00116F20" w:rsidP="002F6958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3.</w:t>
            </w:r>
            <w:r w:rsidR="002B308F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  <w:r w:rsidR="00317C08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Jaká byla délka </w:t>
            </w:r>
            <w:proofErr w:type="spellStart"/>
            <w:r w:rsidR="00317C08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luteální</w:t>
            </w:r>
            <w:proofErr w:type="spellEnd"/>
            <w:r w:rsidR="00317C08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fáze v tomto </w:t>
            </w:r>
            <w:r w:rsidR="00EC7439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záznamu</w:t>
            </w:r>
            <w:r w:rsidR="00317C08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?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6F20" w:rsidRPr="00C81F82" w:rsidRDefault="00F10BC5" w:rsidP="00C81F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Napište i zdůvodnění</w:t>
            </w:r>
            <w:r w:rsidR="00756A3F"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– jak </w:t>
            </w:r>
            <w:r w:rsidR="002F6958"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jste ji </w:t>
            </w:r>
            <w:r w:rsidR="00756A3F"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stanov</w:t>
            </w:r>
            <w:r w:rsidR="002F6958"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ili</w:t>
            </w:r>
            <w:r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81F82" w:rsidRPr="00C81F82" w:rsidTr="009A79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20" w:rsidRPr="00C81F82" w:rsidRDefault="00116F20" w:rsidP="00F10BC5">
            <w:pPr>
              <w:ind w:left="306" w:hanging="306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4. </w:t>
            </w:r>
            <w:r w:rsidR="00F10BC5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Jaká byla délka celého cyklu?</w:t>
            </w:r>
            <w:r w:rsidR="00B70CFD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6F20" w:rsidRPr="00C81F82" w:rsidRDefault="00116F20" w:rsidP="006E29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1F82" w:rsidRPr="00C81F82" w:rsidTr="009A79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20" w:rsidRPr="00C81F82" w:rsidRDefault="00116F20" w:rsidP="00F10BC5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5. </w:t>
            </w:r>
            <w:r w:rsidR="00F10BC5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Jednalo se o zdravý cyklus</w:t>
            </w:r>
            <w:r w:rsidR="00B70CFD" w:rsidRPr="00C81F8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6F20" w:rsidRPr="00C81F82" w:rsidRDefault="00F10BC5" w:rsidP="00C81F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F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Napište i zdůvodnění </w:t>
            </w:r>
          </w:p>
        </w:tc>
      </w:tr>
    </w:tbl>
    <w:p w:rsidR="00116F20" w:rsidRPr="009F20BE" w:rsidRDefault="00116F20" w:rsidP="00116F20">
      <w:pPr>
        <w:tabs>
          <w:tab w:val="left" w:pos="4503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30"/>
        <w:gridCol w:w="4658"/>
      </w:tblGrid>
      <w:tr w:rsidR="00116F20" w:rsidRPr="000404B9" w:rsidTr="00BD5E72">
        <w:tc>
          <w:tcPr>
            <w:tcW w:w="4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6F20" w:rsidRPr="000404B9" w:rsidRDefault="00C81F82" w:rsidP="00116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4250F"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F20"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Doplňující vědomostní otázky </w:t>
            </w:r>
          </w:p>
          <w:p w:rsidR="009A7994" w:rsidRPr="000404B9" w:rsidRDefault="009A7994" w:rsidP="00116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hideMark/>
          </w:tcPr>
          <w:p w:rsidR="00116F20" w:rsidRPr="000404B9" w:rsidRDefault="00116F20" w:rsidP="00BD5E7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04B9">
              <w:rPr>
                <w:rFonts w:ascii="Times New Roman" w:hAnsi="Times New Roman" w:cs="Times New Roman"/>
                <w:b/>
                <w:sz w:val="24"/>
                <w:szCs w:val="24"/>
              </w:rPr>
              <w:t>Správná odpověď</w:t>
            </w:r>
          </w:p>
        </w:tc>
      </w:tr>
      <w:tr w:rsidR="00116F20" w:rsidRPr="000404B9" w:rsidTr="00BD5E72">
        <w:tc>
          <w:tcPr>
            <w:tcW w:w="4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20" w:rsidRPr="000404B9" w:rsidRDefault="003930C6" w:rsidP="007B2A88">
            <w:pPr>
              <w:pStyle w:val="Odstavecseseznamem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Jak </w:t>
            </w:r>
            <w:r w:rsidR="007B2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může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zvýšená hladina an</w:t>
            </w:r>
            <w:r w:rsidR="007B2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rogenů</w:t>
            </w:r>
            <w:r w:rsidR="007B2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ovlivnit fyzický vzhled ženy? </w:t>
            </w:r>
            <w:r w:rsidR="001C6D2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Uveďte alespoň 2 příznaky.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6F20" w:rsidRPr="000404B9" w:rsidRDefault="00116F20" w:rsidP="001C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0" w:rsidRPr="000404B9" w:rsidTr="00BD5E72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20" w:rsidRPr="000404B9" w:rsidRDefault="007B2A88" w:rsidP="001C6D2F">
            <w:pPr>
              <w:pStyle w:val="Odstavecseseznamem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Jaký vliv má zvýšená hladina androgenů na průběh cyklu</w:t>
            </w:r>
            <w:r w:rsidRPr="00040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?  </w:t>
            </w:r>
            <w:r w:rsidR="001C6D2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Uveďte alespoň 2 příznaky.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4290" w:rsidRPr="001C6D2F" w:rsidRDefault="008C4290" w:rsidP="001C6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6F20" w:rsidRPr="000404B9" w:rsidTr="00BD5E72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20" w:rsidRPr="000404B9" w:rsidRDefault="001C6D2F" w:rsidP="001C6D2F">
            <w:pPr>
              <w:pStyle w:val="Odstavecseseznamem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Lékař popsal na ultrazvuku obraz PCO. </w:t>
            </w:r>
            <w:r w:rsidR="007B2A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Co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měl tedy vidět? Uveďte alespoň 3 příznaky.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6F20" w:rsidRPr="000404B9" w:rsidRDefault="00116F20" w:rsidP="001C6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6F20" w:rsidRPr="000404B9" w:rsidTr="00BD5E72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20" w:rsidRPr="000404B9" w:rsidRDefault="001C6D2F" w:rsidP="001C6D2F">
            <w:pPr>
              <w:pStyle w:val="Odstavecseseznamem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I další s</w:t>
            </w:r>
            <w:r w:rsidR="007B2A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ledované cykly byly ovulační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, s dostatečnou délkou druhé fáze 12-15 dní.</w:t>
            </w:r>
            <w:r w:rsidR="007B2A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Měla by klientka dále užívat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gestagenní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léčbu?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2A66" w:rsidRPr="000404B9" w:rsidRDefault="00BF2A66" w:rsidP="001C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F20" w:rsidRPr="000404B9" w:rsidTr="00BD5E72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20" w:rsidRPr="000404B9" w:rsidRDefault="001C6D2F" w:rsidP="001C6D2F">
            <w:pPr>
              <w:pStyle w:val="Odstavecseseznamem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Následné cykly byly ovulační, ale s různě dlouhou folikulární fází. Nejdelší sledovaný cyklus měl 102 dní. Co byste klientce poradili? Uveďte alespoň 3 podněty. </w:t>
            </w:r>
            <w:r w:rsidRPr="000404B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6F20" w:rsidRPr="005F64D7" w:rsidRDefault="00116F20" w:rsidP="00C81F82">
            <w:pPr>
              <w:pStyle w:val="Odstavecseseznamem"/>
              <w:ind w:left="190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</w:tbl>
    <w:p w:rsidR="000F4D00" w:rsidRPr="000404B9" w:rsidRDefault="000F4D00" w:rsidP="000F4D00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F4D00" w:rsidRPr="000404B9" w:rsidTr="00BD5E72">
        <w:tc>
          <w:tcPr>
            <w:tcW w:w="9212" w:type="dxa"/>
          </w:tcPr>
          <w:p w:rsidR="000F4D00" w:rsidRPr="00C81F82" w:rsidRDefault="009A7994" w:rsidP="00C81F82">
            <w:p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0404B9"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5 Ú</w:t>
            </w:r>
            <w:r w:rsidR="000F4D00" w:rsidRPr="000404B9"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 xml:space="preserve">čast na </w:t>
            </w:r>
            <w:proofErr w:type="spellStart"/>
            <w:r w:rsidR="000F4D00" w:rsidRPr="000404B9"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webináři</w:t>
            </w:r>
            <w:proofErr w:type="spellEnd"/>
            <w:r w:rsidR="000F4D00" w:rsidRPr="000404B9"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:</w:t>
            </w:r>
          </w:p>
        </w:tc>
      </w:tr>
      <w:tr w:rsidR="00C81F82" w:rsidRPr="000404B9" w:rsidTr="00BD5E72">
        <w:tc>
          <w:tcPr>
            <w:tcW w:w="9212" w:type="dxa"/>
          </w:tcPr>
          <w:p w:rsidR="00C81F82" w:rsidRDefault="00C81F82" w:rsidP="00C81F8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Chcete se více dozvědět k dané problematice v rámci </w:t>
            </w:r>
            <w:r w:rsidRPr="005F64D7"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 xml:space="preserve">on-line </w:t>
            </w:r>
            <w:proofErr w:type="spellStart"/>
            <w:r w:rsidRPr="005F64D7"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webináře</w:t>
            </w:r>
            <w:proofErr w:type="spellEnd"/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- analýzy tohoto vědomostního dotazníku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+ informace k průběhu dalších cyklů klientky</w:t>
            </w:r>
          </w:p>
          <w:p w:rsidR="00C81F82" w:rsidRPr="000404B9" w:rsidRDefault="00C81F82" w:rsidP="00C81F8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-  dne  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9. 4.</w:t>
            </w:r>
            <w:r w:rsidRPr="000404B9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 xml:space="preserve"> od 19:30 hod včetně nahrávky</w:t>
            </w:r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br/>
              <w:t>Nebo jen si objednat nahrávku?</w:t>
            </w:r>
          </w:p>
          <w:p w:rsidR="00C81F82" w:rsidRPr="000404B9" w:rsidRDefault="00C81F82" w:rsidP="00C81F82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</w:pPr>
            <w:r w:rsidRPr="000404B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Vyberte</w:t>
            </w:r>
            <w:r w:rsidR="009F20B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/ponechte </w:t>
            </w:r>
            <w:r w:rsidRPr="000404B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Vaši odpověď: </w:t>
            </w:r>
          </w:p>
          <w:p w:rsidR="00C81F82" w:rsidRPr="000404B9" w:rsidRDefault="00C81F82" w:rsidP="00C81F82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lastRenderedPageBreak/>
              <w:t xml:space="preserve">Ano - zúčastním se </w:t>
            </w:r>
            <w:proofErr w:type="spellStart"/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webináře</w:t>
            </w:r>
            <w:proofErr w:type="spellEnd"/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 těším se na nahrávku z něj</w:t>
            </w:r>
          </w:p>
          <w:p w:rsidR="00C81F82" w:rsidRPr="000404B9" w:rsidRDefault="00C81F82" w:rsidP="00C81F82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Ano - poslechnu si nahrávku</w:t>
            </w:r>
          </w:p>
          <w:p w:rsidR="00C81F82" w:rsidRPr="00C81F82" w:rsidRDefault="00C81F82" w:rsidP="00C81F82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Nemám zájem ani o účast na </w:t>
            </w:r>
            <w:proofErr w:type="spellStart"/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webináři</w:t>
            </w:r>
            <w:proofErr w:type="spellEnd"/>
            <w:r w:rsidRPr="000404B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ani o nahrávku</w:t>
            </w:r>
          </w:p>
        </w:tc>
      </w:tr>
    </w:tbl>
    <w:p w:rsidR="00116F20" w:rsidRPr="000404B9" w:rsidRDefault="00116F20" w:rsidP="00946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546" w:rsidRDefault="002B308F" w:rsidP="002B308F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0404B9">
        <w:rPr>
          <w:rFonts w:ascii="Times New Roman" w:hAnsi="Times New Roman" w:cs="Times New Roman"/>
          <w:color w:val="202124"/>
          <w:sz w:val="24"/>
          <w:szCs w:val="24"/>
        </w:rPr>
        <w:t>C</w:t>
      </w:r>
      <w:r w:rsidR="00946546" w:rsidRPr="000404B9">
        <w:rPr>
          <w:rFonts w:ascii="Times New Roman" w:hAnsi="Times New Roman" w:cs="Times New Roman"/>
          <w:color w:val="202124"/>
          <w:sz w:val="24"/>
          <w:szCs w:val="24"/>
        </w:rPr>
        <w:t xml:space="preserve">ena </w:t>
      </w:r>
      <w:proofErr w:type="spellStart"/>
      <w:r w:rsidR="00946546" w:rsidRPr="000404B9">
        <w:rPr>
          <w:rFonts w:ascii="Times New Roman" w:hAnsi="Times New Roman" w:cs="Times New Roman"/>
          <w:color w:val="202124"/>
          <w:sz w:val="24"/>
          <w:szCs w:val="24"/>
        </w:rPr>
        <w:t>webináře</w:t>
      </w:r>
      <w:proofErr w:type="spellEnd"/>
      <w:r w:rsidR="00946546" w:rsidRPr="000404B9">
        <w:rPr>
          <w:rFonts w:ascii="Times New Roman" w:hAnsi="Times New Roman" w:cs="Times New Roman"/>
          <w:color w:val="202124"/>
          <w:sz w:val="24"/>
          <w:szCs w:val="24"/>
        </w:rPr>
        <w:t>/nahrávky 500 Kč, pro členy Aliance poradců 350 Kč -  bude uhrazena dle instrukcí po určení variabilního symbolu z</w:t>
      </w:r>
      <w:r w:rsidRPr="000404B9">
        <w:rPr>
          <w:rFonts w:ascii="Times New Roman" w:hAnsi="Times New Roman" w:cs="Times New Roman"/>
          <w:color w:val="202124"/>
          <w:sz w:val="24"/>
          <w:szCs w:val="24"/>
        </w:rPr>
        <w:t> </w:t>
      </w:r>
      <w:r w:rsidR="00946546" w:rsidRPr="000404B9">
        <w:rPr>
          <w:rFonts w:ascii="Times New Roman" w:hAnsi="Times New Roman" w:cs="Times New Roman"/>
          <w:color w:val="202124"/>
          <w:sz w:val="24"/>
          <w:szCs w:val="24"/>
        </w:rPr>
        <w:t>CENAP</w:t>
      </w:r>
      <w:r w:rsidRPr="000404B9">
        <w:rPr>
          <w:rFonts w:ascii="Times New Roman" w:hAnsi="Times New Roman" w:cs="Times New Roman"/>
          <w:color w:val="202124"/>
          <w:sz w:val="24"/>
          <w:szCs w:val="24"/>
        </w:rPr>
        <w:t xml:space="preserve"> při zaslání odpovědí nejpozději do </w:t>
      </w:r>
      <w:proofErr w:type="gramStart"/>
      <w:r w:rsidR="005907BC">
        <w:rPr>
          <w:rFonts w:ascii="Times New Roman" w:hAnsi="Times New Roman" w:cs="Times New Roman"/>
          <w:color w:val="202124"/>
          <w:sz w:val="24"/>
          <w:szCs w:val="24"/>
        </w:rPr>
        <w:t>31.3.</w:t>
      </w:r>
      <w:r w:rsidR="00672FA4">
        <w:rPr>
          <w:rFonts w:ascii="Times New Roman" w:hAnsi="Times New Roman" w:cs="Times New Roman"/>
          <w:color w:val="202124"/>
          <w:sz w:val="24"/>
          <w:szCs w:val="24"/>
        </w:rPr>
        <w:t xml:space="preserve"> do</w:t>
      </w:r>
      <w:proofErr w:type="gramEnd"/>
      <w:r w:rsidR="00672FA4">
        <w:rPr>
          <w:rFonts w:ascii="Times New Roman" w:hAnsi="Times New Roman" w:cs="Times New Roman"/>
          <w:color w:val="202124"/>
          <w:sz w:val="24"/>
          <w:szCs w:val="24"/>
        </w:rPr>
        <w:t xml:space="preserve"> 12 hodin </w:t>
      </w:r>
      <w:r w:rsidRPr="000404B9">
        <w:rPr>
          <w:rFonts w:ascii="Times New Roman" w:hAnsi="Times New Roman" w:cs="Times New Roman"/>
          <w:color w:val="202124"/>
          <w:sz w:val="24"/>
          <w:szCs w:val="24"/>
        </w:rPr>
        <w:t xml:space="preserve"> a při úhradě nejpozději do </w:t>
      </w:r>
      <w:r w:rsidR="005907BC">
        <w:rPr>
          <w:rFonts w:ascii="Times New Roman" w:hAnsi="Times New Roman" w:cs="Times New Roman"/>
          <w:color w:val="202124"/>
          <w:sz w:val="24"/>
          <w:szCs w:val="24"/>
        </w:rPr>
        <w:t>1.4</w:t>
      </w:r>
      <w:r w:rsidRPr="000404B9">
        <w:rPr>
          <w:rFonts w:ascii="Times New Roman" w:hAnsi="Times New Roman" w:cs="Times New Roman"/>
          <w:color w:val="202124"/>
          <w:sz w:val="24"/>
          <w:szCs w:val="24"/>
        </w:rPr>
        <w:t>.</w:t>
      </w:r>
      <w:r w:rsidR="00946546" w:rsidRPr="000404B9">
        <w:rPr>
          <w:rFonts w:ascii="Times New Roman" w:hAnsi="Times New Roman" w:cs="Times New Roman"/>
          <w:color w:val="202124"/>
          <w:sz w:val="24"/>
          <w:szCs w:val="24"/>
        </w:rPr>
        <w:br/>
        <w:t>Při pozdější</w:t>
      </w:r>
      <w:r w:rsidR="009A7994" w:rsidRPr="000404B9">
        <w:rPr>
          <w:rFonts w:ascii="Times New Roman" w:hAnsi="Times New Roman" w:cs="Times New Roman"/>
          <w:color w:val="202124"/>
          <w:sz w:val="24"/>
          <w:szCs w:val="24"/>
        </w:rPr>
        <w:t>m zaslání odpovědí či pozdější platbě</w:t>
      </w:r>
      <w:r w:rsidR="00946546" w:rsidRPr="000404B9">
        <w:rPr>
          <w:rFonts w:ascii="Times New Roman" w:hAnsi="Times New Roman" w:cs="Times New Roman"/>
          <w:color w:val="202124"/>
          <w:sz w:val="24"/>
          <w:szCs w:val="24"/>
        </w:rPr>
        <w:t xml:space="preserve"> bude p</w:t>
      </w:r>
      <w:r w:rsidRPr="000404B9">
        <w:rPr>
          <w:rFonts w:ascii="Times New Roman" w:hAnsi="Times New Roman" w:cs="Times New Roman"/>
          <w:color w:val="202124"/>
          <w:sz w:val="24"/>
          <w:szCs w:val="24"/>
        </w:rPr>
        <w:t xml:space="preserve">řipočten manipulační poplatek </w:t>
      </w:r>
      <w:r w:rsidR="009A7994" w:rsidRPr="000404B9">
        <w:rPr>
          <w:rFonts w:ascii="Times New Roman" w:hAnsi="Times New Roman" w:cs="Times New Roman"/>
          <w:color w:val="202124"/>
          <w:sz w:val="24"/>
          <w:szCs w:val="24"/>
        </w:rPr>
        <w:t>15</w:t>
      </w:r>
      <w:r w:rsidR="00946546" w:rsidRPr="000404B9">
        <w:rPr>
          <w:rFonts w:ascii="Times New Roman" w:hAnsi="Times New Roman" w:cs="Times New Roman"/>
          <w:color w:val="202124"/>
          <w:sz w:val="24"/>
          <w:szCs w:val="24"/>
        </w:rPr>
        <w:t>0 Kč.</w:t>
      </w:r>
    </w:p>
    <w:p w:rsidR="00B772F5" w:rsidRPr="000404B9" w:rsidRDefault="00B772F5" w:rsidP="002B3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 xml:space="preserve">Zpracování vědomostního dotazníku je pro Vás bezplatné, stručné správné odpovědi budou po 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</w:rPr>
        <w:t>10.4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</w:rPr>
        <w:t xml:space="preserve">.  na webu. </w:t>
      </w:r>
    </w:p>
    <w:p w:rsidR="008D75DB" w:rsidRPr="000404B9" w:rsidRDefault="008D75DB" w:rsidP="002B308F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08F" w:rsidRPr="000404B9" w:rsidRDefault="005907BC" w:rsidP="002B3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7BC">
        <w:rPr>
          <w:rFonts w:ascii="Times New Roman" w:hAnsi="Times New Roman" w:cs="Times New Roman"/>
          <w:sz w:val="24"/>
          <w:szCs w:val="24"/>
        </w:rPr>
        <w:t xml:space="preserve">Souhlasím, aby Centrum naděje a pomoci, z. </w:t>
      </w:r>
      <w:proofErr w:type="gramStart"/>
      <w:r w:rsidRPr="005907BC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5907BC">
        <w:rPr>
          <w:rFonts w:ascii="Times New Roman" w:hAnsi="Times New Roman" w:cs="Times New Roman"/>
          <w:sz w:val="24"/>
          <w:szCs w:val="24"/>
        </w:rPr>
        <w:t>, jako správce osobních údajů, zpracovávalo mé osobní údaje uvedené v tomto formuláři. Současně souhlasím se zasíláním informací, pozvánek a dalších sdělení týkajících se činnosti organizace. Tento souhlas uděluji na dobu trvání mého zájmu o tato sdělení a mohu jej kdykoli odvolat prostřednictvím e‑mailu nebo písemně na adresu správce. Beru na vědomí</w:t>
      </w:r>
      <w:bookmarkStart w:id="2" w:name="_GoBack"/>
      <w:bookmarkEnd w:id="2"/>
      <w:r w:rsidRPr="005907BC">
        <w:rPr>
          <w:rFonts w:ascii="Times New Roman" w:hAnsi="Times New Roman" w:cs="Times New Roman"/>
          <w:sz w:val="24"/>
          <w:szCs w:val="24"/>
        </w:rPr>
        <w:t>, že zpracování probíhá v souladu s nařízením Evropského parlamentu a Rady (EU) 2016/679 (GDPR).</w:t>
      </w:r>
    </w:p>
    <w:p w:rsidR="005907BC" w:rsidRDefault="005907BC" w:rsidP="002B3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5DB" w:rsidRPr="000404B9" w:rsidRDefault="008D75DB" w:rsidP="002B3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4B9">
        <w:rPr>
          <w:rFonts w:ascii="Times New Roman" w:hAnsi="Times New Roman" w:cs="Times New Roman"/>
          <w:sz w:val="24"/>
          <w:szCs w:val="24"/>
        </w:rPr>
        <w:t>Podpis</w:t>
      </w:r>
      <w:r w:rsidR="002B308F" w:rsidRPr="000404B9">
        <w:rPr>
          <w:rFonts w:ascii="Times New Roman" w:hAnsi="Times New Roman" w:cs="Times New Roman"/>
          <w:sz w:val="24"/>
          <w:szCs w:val="24"/>
        </w:rPr>
        <w:t xml:space="preserve"> </w:t>
      </w:r>
      <w:r w:rsidRPr="000404B9">
        <w:rPr>
          <w:rFonts w:ascii="Times New Roman" w:hAnsi="Times New Roman" w:cs="Times New Roman"/>
          <w:sz w:val="24"/>
          <w:szCs w:val="24"/>
        </w:rPr>
        <w:t xml:space="preserve">- stačí uvést jméno ve </w:t>
      </w:r>
      <w:proofErr w:type="spellStart"/>
      <w:r w:rsidRPr="000404B9">
        <w:rPr>
          <w:rFonts w:ascii="Times New Roman" w:hAnsi="Times New Roman" w:cs="Times New Roman"/>
          <w:sz w:val="24"/>
          <w:szCs w:val="24"/>
        </w:rPr>
        <w:t>wordu</w:t>
      </w:r>
      <w:proofErr w:type="spellEnd"/>
    </w:p>
    <w:sectPr w:rsidR="008D75DB" w:rsidRPr="0004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819"/>
    <w:multiLevelType w:val="hybridMultilevel"/>
    <w:tmpl w:val="F81CF1C8"/>
    <w:lvl w:ilvl="0" w:tplc="435EFC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22D5"/>
    <w:multiLevelType w:val="hybridMultilevel"/>
    <w:tmpl w:val="D500D71A"/>
    <w:lvl w:ilvl="0" w:tplc="BD90BB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A7333"/>
    <w:multiLevelType w:val="hybridMultilevel"/>
    <w:tmpl w:val="3F921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C6E42"/>
    <w:multiLevelType w:val="hybridMultilevel"/>
    <w:tmpl w:val="829C10AA"/>
    <w:lvl w:ilvl="0" w:tplc="435EFC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B4D60"/>
    <w:multiLevelType w:val="hybridMultilevel"/>
    <w:tmpl w:val="634A7694"/>
    <w:lvl w:ilvl="0" w:tplc="89D41C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1069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C0D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09D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ED7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ED9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C29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9266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6252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7660BD"/>
    <w:multiLevelType w:val="hybridMultilevel"/>
    <w:tmpl w:val="DB8C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63AD4"/>
    <w:multiLevelType w:val="hybridMultilevel"/>
    <w:tmpl w:val="3B022E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D2F85"/>
    <w:multiLevelType w:val="hybridMultilevel"/>
    <w:tmpl w:val="9726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F19B5"/>
    <w:multiLevelType w:val="hybridMultilevel"/>
    <w:tmpl w:val="B79EA1E8"/>
    <w:lvl w:ilvl="0" w:tplc="BD86415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C195B"/>
    <w:multiLevelType w:val="multilevel"/>
    <w:tmpl w:val="829C10A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F3D9E"/>
    <w:multiLevelType w:val="hybridMultilevel"/>
    <w:tmpl w:val="4BDEDB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8A"/>
    <w:rsid w:val="000404B9"/>
    <w:rsid w:val="0004250F"/>
    <w:rsid w:val="00053573"/>
    <w:rsid w:val="00073C9F"/>
    <w:rsid w:val="0008038E"/>
    <w:rsid w:val="000F2C6F"/>
    <w:rsid w:val="000F4D00"/>
    <w:rsid w:val="001152BE"/>
    <w:rsid w:val="00116F20"/>
    <w:rsid w:val="001A4DC0"/>
    <w:rsid w:val="001B0481"/>
    <w:rsid w:val="001C6D2F"/>
    <w:rsid w:val="001E63FB"/>
    <w:rsid w:val="00210A28"/>
    <w:rsid w:val="00243115"/>
    <w:rsid w:val="0027381E"/>
    <w:rsid w:val="00292471"/>
    <w:rsid w:val="00296B11"/>
    <w:rsid w:val="002B308F"/>
    <w:rsid w:val="002E682A"/>
    <w:rsid w:val="002F4C47"/>
    <w:rsid w:val="002F5B53"/>
    <w:rsid w:val="002F6958"/>
    <w:rsid w:val="00317C08"/>
    <w:rsid w:val="003207E3"/>
    <w:rsid w:val="003930C6"/>
    <w:rsid w:val="003E3421"/>
    <w:rsid w:val="003F2C96"/>
    <w:rsid w:val="00401E1F"/>
    <w:rsid w:val="0041160B"/>
    <w:rsid w:val="00445248"/>
    <w:rsid w:val="00483A9E"/>
    <w:rsid w:val="004C1763"/>
    <w:rsid w:val="004E1016"/>
    <w:rsid w:val="0052542B"/>
    <w:rsid w:val="00531CE0"/>
    <w:rsid w:val="00541921"/>
    <w:rsid w:val="005820D5"/>
    <w:rsid w:val="005907BC"/>
    <w:rsid w:val="0059438A"/>
    <w:rsid w:val="00596C07"/>
    <w:rsid w:val="005B663B"/>
    <w:rsid w:val="005C5A98"/>
    <w:rsid w:val="005F64D7"/>
    <w:rsid w:val="00627239"/>
    <w:rsid w:val="00662664"/>
    <w:rsid w:val="00672FA4"/>
    <w:rsid w:val="006A2E47"/>
    <w:rsid w:val="006E29F2"/>
    <w:rsid w:val="006F0D3B"/>
    <w:rsid w:val="00756A3F"/>
    <w:rsid w:val="007B2A88"/>
    <w:rsid w:val="0085050B"/>
    <w:rsid w:val="0086085A"/>
    <w:rsid w:val="0088035C"/>
    <w:rsid w:val="008C22F2"/>
    <w:rsid w:val="008C4290"/>
    <w:rsid w:val="008D75DB"/>
    <w:rsid w:val="009001CB"/>
    <w:rsid w:val="00946546"/>
    <w:rsid w:val="009951F6"/>
    <w:rsid w:val="009A7994"/>
    <w:rsid w:val="009B7363"/>
    <w:rsid w:val="009F20BE"/>
    <w:rsid w:val="009F642B"/>
    <w:rsid w:val="00A67AB2"/>
    <w:rsid w:val="00A90283"/>
    <w:rsid w:val="00AC5E41"/>
    <w:rsid w:val="00AD1165"/>
    <w:rsid w:val="00B24526"/>
    <w:rsid w:val="00B70CFD"/>
    <w:rsid w:val="00B772F5"/>
    <w:rsid w:val="00B80732"/>
    <w:rsid w:val="00BF2A66"/>
    <w:rsid w:val="00C15028"/>
    <w:rsid w:val="00C17D71"/>
    <w:rsid w:val="00C23B1E"/>
    <w:rsid w:val="00C47D19"/>
    <w:rsid w:val="00C81F82"/>
    <w:rsid w:val="00C918D5"/>
    <w:rsid w:val="00D254CC"/>
    <w:rsid w:val="00D35ECD"/>
    <w:rsid w:val="00D619EB"/>
    <w:rsid w:val="00D96F5A"/>
    <w:rsid w:val="00DA4E9A"/>
    <w:rsid w:val="00DB252B"/>
    <w:rsid w:val="00DC67C5"/>
    <w:rsid w:val="00DD184A"/>
    <w:rsid w:val="00E613DE"/>
    <w:rsid w:val="00E70832"/>
    <w:rsid w:val="00E76445"/>
    <w:rsid w:val="00EB3767"/>
    <w:rsid w:val="00EC7439"/>
    <w:rsid w:val="00F10BC5"/>
    <w:rsid w:val="00F1710D"/>
    <w:rsid w:val="00F53302"/>
    <w:rsid w:val="00F67F7F"/>
    <w:rsid w:val="00F74628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38A"/>
    <w:pPr>
      <w:ind w:left="720"/>
      <w:contextualSpacing/>
    </w:pPr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39"/>
    <w:rsid w:val="0059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evo">
    <w:name w:val="Vlevo"/>
    <w:uiPriority w:val="99"/>
    <w:rsid w:val="00594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noProof/>
      <w:sz w:val="24"/>
      <w:szCs w:val="24"/>
    </w:rPr>
  </w:style>
  <w:style w:type="character" w:customStyle="1" w:styleId="m7eme">
    <w:name w:val="m7eme"/>
    <w:basedOn w:val="Standardnpsmoodstavce"/>
    <w:rsid w:val="00946546"/>
  </w:style>
  <w:style w:type="character" w:customStyle="1" w:styleId="vnumgf">
    <w:name w:val="vnumgf"/>
    <w:basedOn w:val="Standardnpsmoodstavce"/>
    <w:rsid w:val="00946546"/>
  </w:style>
  <w:style w:type="character" w:customStyle="1" w:styleId="adtyne">
    <w:name w:val="adtyne"/>
    <w:basedOn w:val="Standardnpsmoodstavce"/>
    <w:rsid w:val="00946546"/>
  </w:style>
  <w:style w:type="character" w:styleId="Hypertextovodkaz">
    <w:name w:val="Hyperlink"/>
    <w:basedOn w:val="Standardnpsmoodstavce"/>
    <w:uiPriority w:val="99"/>
    <w:unhideWhenUsed/>
    <w:rsid w:val="00EB376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A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38A"/>
    <w:pPr>
      <w:ind w:left="720"/>
      <w:contextualSpacing/>
    </w:pPr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39"/>
    <w:rsid w:val="0059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evo">
    <w:name w:val="Vlevo"/>
    <w:uiPriority w:val="99"/>
    <w:rsid w:val="00594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noProof/>
      <w:sz w:val="24"/>
      <w:szCs w:val="24"/>
    </w:rPr>
  </w:style>
  <w:style w:type="character" w:customStyle="1" w:styleId="m7eme">
    <w:name w:val="m7eme"/>
    <w:basedOn w:val="Standardnpsmoodstavce"/>
    <w:rsid w:val="00946546"/>
  </w:style>
  <w:style w:type="character" w:customStyle="1" w:styleId="vnumgf">
    <w:name w:val="vnumgf"/>
    <w:basedOn w:val="Standardnpsmoodstavce"/>
    <w:rsid w:val="00946546"/>
  </w:style>
  <w:style w:type="character" w:customStyle="1" w:styleId="adtyne">
    <w:name w:val="adtyne"/>
    <w:basedOn w:val="Standardnpsmoodstavce"/>
    <w:rsid w:val="00946546"/>
  </w:style>
  <w:style w:type="character" w:styleId="Hypertextovodkaz">
    <w:name w:val="Hyperlink"/>
    <w:basedOn w:val="Standardnpsmoodstavce"/>
    <w:uiPriority w:val="99"/>
    <w:unhideWhenUsed/>
    <w:rsid w:val="00EB376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A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7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8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21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0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868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4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78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2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enap@cena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ap@cena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817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gynekologie</dc:creator>
  <cp:lastModifiedBy>gynekologie</cp:lastModifiedBy>
  <cp:revision>23</cp:revision>
  <dcterms:created xsi:type="dcterms:W3CDTF">2025-07-08T08:05:00Z</dcterms:created>
  <dcterms:modified xsi:type="dcterms:W3CDTF">2026-03-11T18:08:00Z</dcterms:modified>
</cp:coreProperties>
</file>